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D6" w:rsidRDefault="00F916CD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2048" behindDoc="0" locked="0" layoutInCell="1" allowOverlap="1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4454563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048;o:allowoverlap:true;o:allowincell:true;mso-position-horizontal-relative:text;margin-left:219.4pt;mso-position-horizontal:absolute;mso-position-vertical-relative:text;margin-top:-50.2pt;mso-position-vertical:absolute;width:284.9pt;height:110.8pt;mso-wrap-distance-left:9.1pt;mso-wrap-distance-top:0.0pt;mso-wrap-distance-right:9.1pt;mso-wrap-distance-bottom:0.0pt;rotation:0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</w:p>
    <w:p w:rsidR="002A73D6" w:rsidRDefault="00F916CD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ТЕХНИЧЕСКОЕ ОБСЛУЖИВАНИЕ И РЕМОНТ БВС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A73D6" w:rsidRDefault="00F916C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визуальный и технический осмотры беспилотного воздушного судна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Птеро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G1</w:t>
      </w:r>
      <w:r w:rsidR="0081162D">
        <w:rPr>
          <w:rFonts w:ascii="Times New Roman" w:eastAsia="Times New Roman" w:hAnsi="Times New Roman" w:cs="Times New Roman"/>
          <w:bCs/>
          <w:sz w:val="28"/>
          <w:szCs w:val="28"/>
        </w:rPr>
        <w:t xml:space="preserve"> (или аналог)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 результатам осмотра необходимо заполнить ведомость технического осмотра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наличия исправных элементов для замены неисправных элементов, произвести замену и заполнить </w:t>
      </w:r>
      <w:r w:rsidR="002156DB">
        <w:rPr>
          <w:rFonts w:ascii="Times New Roman" w:eastAsia="Times New Roman" w:hAnsi="Times New Roman" w:cs="Times New Roman"/>
          <w:bCs/>
          <w:sz w:val="28"/>
          <w:szCs w:val="28"/>
        </w:rPr>
        <w:t>сопроводительную документацию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bookmarkEnd w:id="0"/>
    </w:p>
    <w:p w:rsidR="002A73D6" w:rsidRDefault="002A73D6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bookmarkStart w:id="1" w:name="_GoBack"/>
      <w:bookmarkEnd w:id="1"/>
    </w:p>
    <w:sectPr w:rsidR="002A73D6">
      <w:headerReference w:type="default" r:id="rId12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539" w:rsidRDefault="002D1539">
      <w:pPr>
        <w:spacing w:after="0" w:line="240" w:lineRule="auto"/>
      </w:pPr>
      <w:r>
        <w:separator/>
      </w:r>
    </w:p>
  </w:endnote>
  <w:endnote w:type="continuationSeparator" w:id="0">
    <w:p w:rsidR="002D1539" w:rsidRDefault="002D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539" w:rsidRDefault="002D1539">
      <w:pPr>
        <w:spacing w:after="0" w:line="240" w:lineRule="auto"/>
      </w:pPr>
      <w:r>
        <w:separator/>
      </w:r>
    </w:p>
  </w:footnote>
  <w:footnote w:type="continuationSeparator" w:id="0">
    <w:p w:rsidR="002D1539" w:rsidRDefault="002D1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73D6" w:rsidRDefault="002A73D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E3DFC"/>
    <w:multiLevelType w:val="multilevel"/>
    <w:tmpl w:val="5AF28B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3F2943D8"/>
    <w:multiLevelType w:val="multilevel"/>
    <w:tmpl w:val="6EA40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3D6"/>
    <w:rsid w:val="002156DB"/>
    <w:rsid w:val="002A73D6"/>
    <w:rsid w:val="002D1539"/>
    <w:rsid w:val="004A73F7"/>
    <w:rsid w:val="0081162D"/>
    <w:rsid w:val="00F9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87DC"/>
  <w15:docId w15:val="{E2B93199-DB92-4533-B5DF-F8AE904E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Руслан Р. Мифтахов</cp:lastModifiedBy>
  <cp:revision>9</cp:revision>
  <dcterms:created xsi:type="dcterms:W3CDTF">2023-04-18T12:05:00Z</dcterms:created>
  <dcterms:modified xsi:type="dcterms:W3CDTF">2023-06-28T07:02:00Z</dcterms:modified>
</cp:coreProperties>
</file>